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numPr>
          <w:ilvl w:val="0"/>
          <w:numId w:val="0"/>
        </w:numPr>
        <w:tabs>
          <w:tab w:val="clear" w:pos="709"/>
          <w:tab w:val="left" w:pos="708" w:leader="none"/>
        </w:tabs>
        <w:ind w:left="425" w:right="1106" w:hanging="0"/>
        <w:jc w:val="center"/>
        <w:rPr>
          <w:rFonts w:ascii="Liberation Serif" w:hAnsi="Liberation Serif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pt-BR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highlight w:val="white"/>
          <w:u w:val="none"/>
          <w:vertAlign w:val="baseline"/>
          <w:lang w:val="pt-BR" w:eastAsia="zh-CN" w:bidi="hi-IN"/>
        </w:rPr>
        <w:t>MODELO DE RECURSO PARA CONSULTA PRÉVIA PARA ESCOLHA DE DIRETOR(A) E VICE-DIRETOR(A) DA FACULDADE DE EDUCAÇÃO A DISTÂNCIA PARA O QUADRIÊNIO 2023-2027</w:t>
      </w:r>
    </w:p>
    <w:p>
      <w:pPr>
        <w:pStyle w:val="LOnormal7"/>
        <w:tabs>
          <w:tab w:val="clear" w:pos="709"/>
          <w:tab w:val="left" w:pos="8763" w:leader="none"/>
          <w:tab w:val="left" w:pos="8789" w:leader="none"/>
        </w:tabs>
        <w:spacing w:lineRule="auto" w:line="240" w:before="90" w:after="0"/>
        <w:jc w:val="center"/>
        <w:rPr>
          <w:color w:val="000000"/>
          <w:sz w:val="24"/>
          <w:szCs w:val="24"/>
        </w:rPr>
      </w:pPr>
      <w:r>
        <w:rPr/>
      </w:r>
    </w:p>
    <w:p>
      <w:pPr>
        <w:pStyle w:val="LOnormal7"/>
        <w:numPr>
          <w:ilvl w:val="1"/>
          <w:numId w:val="2"/>
        </w:numPr>
        <w:tabs>
          <w:tab w:val="clear" w:pos="709"/>
          <w:tab w:val="left" w:pos="284" w:leader="none"/>
          <w:tab w:val="left" w:pos="8763" w:leader="none"/>
          <w:tab w:val="left" w:pos="8789" w:leader="none"/>
        </w:tabs>
        <w:spacing w:lineRule="auto" w:line="240" w:before="0" w:after="0"/>
        <w:ind w:left="0" w:right="0" w:hang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 envio de recurso deverá observar </w:t>
      </w:r>
      <w:r>
        <w:rPr>
          <w:rFonts w:eastAsia="NSimSun" w:cs="Arial"/>
          <w:color w:val="000000"/>
          <w:kern w:val="0"/>
          <w:sz w:val="20"/>
          <w:szCs w:val="20"/>
          <w:lang w:val="pt-BR" w:eastAsia="zh-CN" w:bidi="hi-IN"/>
        </w:rPr>
        <w:t>os</w:t>
      </w:r>
      <w:r>
        <w:rPr>
          <w:color w:val="000000"/>
          <w:sz w:val="20"/>
          <w:szCs w:val="20"/>
        </w:rPr>
        <w:t xml:space="preserve"> artigos 29 e 30 da Resolução COUNI nº 398, de 24 de fevereiro de 2023</w:t>
      </w:r>
      <w:r>
        <w:rPr>
          <w:color w:val="000000"/>
          <w:sz w:val="20"/>
          <w:szCs w:val="20"/>
        </w:rPr>
        <w:t>, aplicando-se o horário oficial do Mato Grosso do Sul;</w:t>
      </w:r>
    </w:p>
    <w:p>
      <w:pPr>
        <w:pStyle w:val="LOnormal7"/>
        <w:numPr>
          <w:ilvl w:val="1"/>
          <w:numId w:val="2"/>
        </w:numPr>
        <w:tabs>
          <w:tab w:val="clear" w:pos="709"/>
          <w:tab w:val="left" w:pos="284" w:leader="none"/>
          <w:tab w:val="left" w:pos="8763" w:leader="none"/>
          <w:tab w:val="left" w:pos="8789" w:leader="none"/>
        </w:tabs>
        <w:spacing w:lineRule="auto" w:line="240" w:before="0" w:after="0"/>
        <w:ind w:left="0" w:right="0" w:hang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Deverá ser enviado 1 (um) requerimento para cada recurso;</w:t>
      </w:r>
    </w:p>
    <w:p>
      <w:pPr>
        <w:pStyle w:val="LOnormal7"/>
        <w:numPr>
          <w:ilvl w:val="1"/>
          <w:numId w:val="2"/>
        </w:numPr>
        <w:tabs>
          <w:tab w:val="clear" w:pos="709"/>
          <w:tab w:val="left" w:pos="284" w:leader="none"/>
          <w:tab w:val="left" w:pos="8505" w:leader="none"/>
          <w:tab w:val="left" w:pos="8763" w:leader="none"/>
          <w:tab w:val="left" w:pos="8789" w:leader="none"/>
        </w:tabs>
        <w:spacing w:lineRule="auto" w:line="240" w:before="1" w:after="0"/>
        <w:ind w:left="0" w:right="0" w:hanging="0"/>
        <w:jc w:val="both"/>
        <w:rPr/>
      </w:pPr>
      <w:r>
        <w:rPr>
          <w:color w:val="000000"/>
          <w:sz w:val="20"/>
          <w:szCs w:val="20"/>
        </w:rPr>
        <w:t xml:space="preserve">O requerimento deverá ser digitalizado e encaminhado em formato </w:t>
      </w:r>
      <w:r>
        <w:rPr>
          <w:b/>
          <w:color w:val="000000"/>
          <w:sz w:val="20"/>
          <w:szCs w:val="20"/>
        </w:rPr>
        <w:t>.PDF</w:t>
      </w:r>
      <w:r>
        <w:rPr>
          <w:color w:val="000000"/>
          <w:sz w:val="20"/>
          <w:szCs w:val="20"/>
        </w:rPr>
        <w:t>, via e-mail para</w:t>
      </w:r>
      <w:hyperlink r:id="rId2">
        <w:r>
          <w:rPr>
            <w:rStyle w:val="LinkdaInternet"/>
            <w:color w:val="0000FF"/>
            <w:sz w:val="20"/>
            <w:szCs w:val="20"/>
          </w:rPr>
          <w:t xml:space="preserve"> </w:t>
        </w:r>
      </w:hyperlink>
      <w:r>
        <w:rPr>
          <w:rStyle w:val="LinkdaInternet"/>
          <w:color w:val="0000FF"/>
          <w:sz w:val="20"/>
          <w:szCs w:val="20"/>
        </w:rPr>
        <w:t>ead.ccpufgd@ufgd.edu.br</w:t>
      </w:r>
      <w:r>
        <w:rPr>
          <w:color w:val="000000"/>
          <w:sz w:val="20"/>
          <w:szCs w:val="20"/>
        </w:rPr>
        <w:t xml:space="preserve">, com o seguinte assunto na mensagem: “RECURSO - </w:t>
      </w:r>
      <w:r>
        <w:rPr>
          <w:rFonts w:eastAsia="NSimSun" w:cs="Arial"/>
          <w:color w:val="000000"/>
          <w:kern w:val="0"/>
          <w:sz w:val="20"/>
          <w:szCs w:val="20"/>
          <w:lang w:val="pt-BR" w:eastAsia="zh-CN" w:bidi="hi-IN"/>
        </w:rPr>
        <w:t>CCP/EaD/2023-2024</w:t>
      </w:r>
      <w:r>
        <w:rPr>
          <w:color w:val="000000"/>
          <w:sz w:val="20"/>
          <w:szCs w:val="20"/>
        </w:rPr>
        <w:t>”;</w:t>
      </w:r>
    </w:p>
    <w:p>
      <w:pPr>
        <w:pStyle w:val="LOnormal7"/>
        <w:numPr>
          <w:ilvl w:val="1"/>
          <w:numId w:val="2"/>
        </w:numPr>
        <w:tabs>
          <w:tab w:val="clear" w:pos="709"/>
          <w:tab w:val="left" w:pos="284" w:leader="none"/>
          <w:tab w:val="left" w:pos="8505" w:leader="none"/>
          <w:tab w:val="left" w:pos="8763" w:leader="none"/>
          <w:tab w:val="left" w:pos="8789" w:leader="none"/>
        </w:tabs>
        <w:spacing w:lineRule="auto" w:line="240" w:before="1" w:after="0"/>
        <w:ind w:left="0" w:right="0" w:hang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O(s) documento(s) anexo(s), quando for o caso, deverá(ão) ser encaminhado(s) no mesmo e-mail do requerimento do recurso ao qual complementa(m), também em formato </w:t>
      </w:r>
      <w:r>
        <w:rPr>
          <w:b/>
          <w:color w:val="000000"/>
          <w:sz w:val="20"/>
          <w:szCs w:val="20"/>
        </w:rPr>
        <w:t>.PDF.</w:t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tabs>
          <w:tab w:val="clear" w:pos="709"/>
          <w:tab w:val="left" w:pos="8763" w:leader="none"/>
          <w:tab w:val="left" w:pos="8789" w:leader="none"/>
        </w:tabs>
        <w:spacing w:lineRule="auto" w:line="240" w:before="9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PRESIDENTE DA COMISSÃO DE CONSULTA PRÉVIA PARA ESCOLH</w:t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DIRETOR</w:t>
      </w:r>
      <w:r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E VICE-DIRETOR</w:t>
      </w:r>
      <w:r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DA </w:t>
      </w:r>
      <w:r>
        <w:rPr>
          <w:rFonts w:eastAsia="NSimSun" w:cs="Arial"/>
          <w:color w:val="000000"/>
          <w:kern w:val="0"/>
          <w:sz w:val="24"/>
          <w:szCs w:val="24"/>
          <w:lang w:val="pt-BR" w:eastAsia="zh-CN" w:bidi="hi-IN"/>
        </w:rPr>
        <w:t>EaD</w:t>
      </w:r>
      <w:r>
        <w:rPr>
          <w:color w:val="000000"/>
          <w:sz w:val="24"/>
          <w:szCs w:val="24"/>
        </w:rPr>
        <w:t>/UFGD – QUADRIÊNIO 2023-2027.</w:t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 FATOS (descrever) - </w:t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 FUNDAMENTOS JURÍDICOS (descrever) - </w:t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 PEDIDOS E REQUERIMENTOS (descrever) - </w:t>
      </w:r>
    </w:p>
    <w:p>
      <w:pPr>
        <w:pStyle w:val="LOnormal7"/>
        <w:spacing w:lineRule="auto" w:line="240"/>
        <w:rPr>
          <w:color w:val="000000"/>
          <w:sz w:val="24"/>
          <w:szCs w:val="24"/>
        </w:rPr>
      </w:pPr>
      <w:r>
        <w:rPr/>
      </w:r>
    </w:p>
    <w:p>
      <w:pPr>
        <w:pStyle w:val="LOnormal7"/>
        <w:spacing w:lineRule="auto" w:line="240"/>
        <w:rPr>
          <w:color w:val="000000"/>
          <w:sz w:val="24"/>
          <w:szCs w:val="24"/>
        </w:rPr>
      </w:pPr>
      <w:r>
        <w:rPr/>
      </w:r>
    </w:p>
    <w:p>
      <w:pPr>
        <w:pStyle w:val="LOnormal7"/>
        <w:spacing w:lineRule="auto" w:line="240"/>
        <w:rPr>
          <w:color w:val="000000"/>
          <w:sz w:val="24"/>
          <w:szCs w:val="24"/>
        </w:rPr>
      </w:pPr>
      <w:r>
        <w:rPr/>
      </w:r>
    </w:p>
    <w:p>
      <w:pPr>
        <w:pStyle w:val="LOnormal7"/>
        <w:spacing w:lineRule="auto" w:line="240"/>
        <w:rPr>
          <w:color w:val="000000"/>
          <w:sz w:val="24"/>
          <w:szCs w:val="24"/>
        </w:rPr>
      </w:pPr>
      <w:r>
        <w:rPr/>
      </w:r>
    </w:p>
    <w:p>
      <w:pPr>
        <w:pStyle w:val="LOnormal7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caso de anexo(s), cite-o(s):</w:t>
      </w:r>
    </w:p>
    <w:p>
      <w:pPr>
        <w:pStyle w:val="LOnormal7"/>
        <w:widowControl w:val="false"/>
        <w:spacing w:lineRule="auto" w:line="24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LOnormal7"/>
        <w:spacing w:lineRule="auto" w:line="276" w:before="106" w:after="0"/>
        <w:jc w:val="both"/>
        <w:rPr>
          <w:b/>
          <w:b/>
          <w:color w:val="000000"/>
          <w:sz w:val="24"/>
          <w:szCs w:val="24"/>
        </w:rPr>
      </w:pPr>
      <w:r>
        <w:rPr/>
      </w:r>
    </w:p>
    <w:p>
      <w:pPr>
        <w:pStyle w:val="LOnormal7"/>
        <w:tabs>
          <w:tab w:val="clear" w:pos="709"/>
          <w:tab w:val="left" w:pos="7015" w:leader="none"/>
          <w:tab w:val="left" w:pos="7725" w:leader="none"/>
        </w:tabs>
        <w:spacing w:lineRule="auto" w:line="240" w:before="138" w:after="0"/>
        <w:jc w:val="right"/>
        <w:rPr/>
      </w:pPr>
      <w:r>
        <w:rPr>
          <w:color w:val="000000"/>
          <w:sz w:val="20"/>
          <w:szCs w:val="20"/>
        </w:rPr>
        <w:t>Local: ______________________, _____ de _______________de _________.</w:t>
      </w:r>
    </w:p>
    <w:p>
      <w:pPr>
        <w:pStyle w:val="LOnormal7"/>
        <w:tabs>
          <w:tab w:val="clear" w:pos="709"/>
          <w:tab w:val="left" w:pos="7015" w:leader="none"/>
          <w:tab w:val="left" w:pos="7725" w:leader="none"/>
        </w:tabs>
        <w:spacing w:lineRule="auto" w:line="240" w:before="138" w:after="0"/>
        <w:jc w:val="center"/>
        <w:rPr>
          <w:color w:val="000000"/>
        </w:rPr>
      </w:pPr>
      <w:r>
        <w:rPr>
          <w:sz w:val="20"/>
          <w:szCs w:val="20"/>
        </w:rPr>
      </w:r>
    </w:p>
    <w:p>
      <w:pPr>
        <w:pStyle w:val="LOnormal7"/>
        <w:tabs>
          <w:tab w:val="clear" w:pos="709"/>
          <w:tab w:val="left" w:pos="7015" w:leader="none"/>
          <w:tab w:val="left" w:pos="7725" w:leader="none"/>
        </w:tabs>
        <w:spacing w:lineRule="auto" w:line="240" w:before="138" w:after="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</w:t>
      </w:r>
    </w:p>
    <w:p>
      <w:pPr>
        <w:pStyle w:val="LOnormal7"/>
        <w:numPr>
          <w:ilvl w:val="0"/>
          <w:numId w:val="0"/>
        </w:numPr>
        <w:tabs>
          <w:tab w:val="clear" w:pos="709"/>
          <w:tab w:val="left" w:pos="7015" w:leader="none"/>
          <w:tab w:val="left" w:pos="7725" w:leader="none"/>
        </w:tabs>
        <w:bidi w:val="0"/>
        <w:spacing w:lineRule="auto" w:line="240" w:before="138" w:after="0"/>
        <w:ind w:left="122" w:right="876" w:hanging="0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caps w:val="false"/>
          <w:smallCaps w:val="false"/>
          <w:color w:val="000000"/>
          <w:sz w:val="20"/>
          <w:szCs w:val="20"/>
          <w:lang w:val="pt-BR" w:eastAsia="zh-CN" w:bidi="ar-SA"/>
        </w:rPr>
        <w:t>(Assinatura)</w:t>
      </w:r>
    </w:p>
    <w:p>
      <w:pPr>
        <w:pStyle w:val="LOnormal7"/>
        <w:numPr>
          <w:ilvl w:val="0"/>
          <w:numId w:val="0"/>
        </w:numPr>
        <w:tabs>
          <w:tab w:val="clear" w:pos="709"/>
          <w:tab w:val="left" w:pos="7015" w:leader="none"/>
          <w:tab w:val="left" w:pos="7725" w:leader="none"/>
        </w:tabs>
        <w:bidi w:val="0"/>
        <w:spacing w:lineRule="auto" w:line="240" w:before="138" w:after="0"/>
        <w:ind w:left="122" w:right="876" w:hanging="0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caps w:val="false"/>
          <w:smallCaps w:val="false"/>
          <w:color w:val="000000"/>
          <w:sz w:val="20"/>
          <w:szCs w:val="20"/>
          <w:lang w:val="pt-BR" w:eastAsia="zh-CN" w:bidi="ar-SA"/>
        </w:rPr>
        <w:t>(</w:t>
      </w:r>
      <w:r>
        <w:rPr>
          <w:rFonts w:eastAsia="Times New Roman" w:cs="Times New Roman"/>
          <w:b/>
          <w:bCs/>
          <w:caps w:val="false"/>
          <w:smallCaps w:val="false"/>
          <w:color w:val="000000"/>
          <w:kern w:val="0"/>
          <w:sz w:val="20"/>
          <w:szCs w:val="20"/>
          <w:lang w:val="pt-BR" w:eastAsia="zh-CN" w:bidi="ar-SA"/>
        </w:rPr>
        <w:t>Nome</w:t>
      </w:r>
      <w:r>
        <w:rPr>
          <w:rFonts w:eastAsia="Times New Roman" w:cs="Times New Roman"/>
          <w:b/>
          <w:bCs/>
          <w:caps w:val="false"/>
          <w:smallCaps w:val="false"/>
          <w:color w:val="000000"/>
          <w:sz w:val="20"/>
          <w:szCs w:val="20"/>
          <w:lang w:val="pt-BR" w:eastAsia="zh-CN" w:bidi="ar-SA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819"/>
        <w:tab w:val="clear" w:pos="9638"/>
        <w:tab w:val="center" w:pos="4989" w:leader="none"/>
        <w:tab w:val="right" w:pos="9808" w:leader="none"/>
      </w:tabs>
      <w:ind w:left="170" w:right="0" w:hanging="0"/>
      <w:rPr/>
    </w:pPr>
    <w:r>
      <w:rPr/>
      <w:drawing>
        <wp:inline distT="0" distB="0" distL="0" distR="0">
          <wp:extent cx="5905500" cy="42100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819"/>
        <w:tab w:val="clear" w:pos="9638"/>
        <w:tab w:val="center" w:pos="4989" w:leader="none"/>
        <w:tab w:val="right" w:pos="9808" w:leader="none"/>
      </w:tabs>
      <w:ind w:left="170" w:right="0" w:hanging="0"/>
      <w:rPr/>
    </w:pPr>
    <w:r>
      <w:rPr/>
      <w:drawing>
        <wp:inline distT="0" distB="0" distL="0" distR="0">
          <wp:extent cx="5905500" cy="84264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4"/>
        <w:bCs w:val="false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4"/>
        <w:bCs w:val="false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4"/>
        <w:bCs w:val="false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4"/>
        <w:bCs w:val="false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4"/>
        <w:bCs w:val="false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4"/>
        <w:bCs w:val="false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4"/>
        <w:bCs w:val="false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4"/>
        <w:bCs w:val="false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outlineLvl w:val="0"/>
    </w:pPr>
    <w:rPr>
      <w:b/>
      <w:caps/>
      <w:kern w:val="2"/>
    </w:rPr>
  </w:style>
  <w:style w:type="paragraph" w:styleId="Ttulo2">
    <w:name w:val="Heading 2"/>
    <w:basedOn w:val="Ttulo1"/>
    <w:next w:val="Normal"/>
    <w:qFormat/>
    <w:pPr>
      <w:numPr>
        <w:ilvl w:val="1"/>
        <w:numId w:val="1"/>
      </w:numPr>
      <w:outlineLvl w:val="1"/>
    </w:pPr>
    <w:rPr>
      <w:b w:val="false"/>
      <w:sz w:val="24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CorpodetextoChar">
    <w:name w:val="Corpo de texto Char"/>
    <w:basedOn w:val="DefaultParagraphFont"/>
    <w:qFormat/>
    <w:rPr>
      <w:rFonts w:eastAsia="Liberation Serif" w:cs="Liberation Serif"/>
      <w:kern w:val="0"/>
    </w:rPr>
  </w:style>
  <w:style w:type="character" w:styleId="WW8Num3z0">
    <w:name w:val="WW8Num3z0"/>
    <w:qFormat/>
    <w:rPr>
      <w:rFonts w:ascii="Times New Roman" w:hAnsi="Times New Roman" w:eastAsia="Times New Roman" w:cs="Times New Roman"/>
      <w:b/>
      <w:bCs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lang w:val="pt-BR" w:eastAsia="zh-CN" w:bidi="ar-SA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b w:val="false"/>
      <w:bCs w:val="false"/>
      <w:color w:val="000000"/>
      <w:sz w:val="20"/>
      <w:szCs w:val="24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pPr>
      <w:widowControl/>
      <w:suppressAutoHyphens w:val="true"/>
      <w:overflowPunct w:val="true"/>
      <w:bidi w:val="0"/>
      <w:spacing w:lineRule="auto" w:line="276" w:before="0" w:after="14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120" w:after="0"/>
      <w:jc w:val="left"/>
      <w:textAlignment w:val="auto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7">
    <w:name w:val="LO-normal7"/>
    <w:qFormat/>
    <w:pPr>
      <w:widowControl/>
      <w:suppressAutoHyphens w:val="true"/>
      <w:bidi w:val="0"/>
      <w:spacing w:lineRule="auto" w:line="240" w:before="12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>
    <w:name w:val="No List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rmacaocontinuadaead@ufgd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LibreOffice/7.1.5.2$Windows_X86_64 LibreOffice_project/85f04e9f809797b8199d13c421bd8a2b025d52b5</Application>
  <AppVersion>15.0000</AppVersion>
  <Pages>1</Pages>
  <Words>159</Words>
  <Characters>965</Characters>
  <CharactersWithSpaces>1110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2023-02-10T17:07:00Z</dcterms:created>
  <dc:creator>LIVIA ZALESKI</dc:creator>
  <dc:description/>
  <dc:language>pt-BR</dc:language>
  <cp:lastModifiedBy/>
  <dcterms:modified xsi:type="dcterms:W3CDTF">2023-03-28T18:39:48Z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